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130" w:rsidRPr="00D60A8F" w:rsidRDefault="00CC1130" w:rsidP="00CC1130">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w:b/>
          <w:bCs/>
          <w:sz w:val="32"/>
          <w:szCs w:val="32"/>
        </w:rPr>
      </w:pPr>
      <w:r w:rsidRPr="00D60A8F">
        <w:rPr>
          <w:rFonts w:ascii="Brandon Text Light" w:hAnsi="Brandon Text Light" w:cs="Calibri"/>
          <w:b/>
          <w:bCs/>
          <w:sz w:val="28"/>
          <w:szCs w:val="28"/>
        </w:rPr>
        <w:t xml:space="preserve">OFFICE OF </w:t>
      </w:r>
      <w:r>
        <w:rPr>
          <w:rFonts w:ascii="Brandon Text Light" w:hAnsi="Brandon Text Light" w:cs="Calibri"/>
          <w:b/>
          <w:bCs/>
          <w:sz w:val="28"/>
          <w:szCs w:val="28"/>
        </w:rPr>
        <w:t>SENATOR</w:t>
      </w:r>
      <w:r w:rsidRPr="00D60A8F">
        <w:rPr>
          <w:rFonts w:ascii="Brandon Text Light" w:hAnsi="Brandon Text Light" w:cs="Calibri"/>
          <w:b/>
          <w:bCs/>
          <w:sz w:val="28"/>
          <w:szCs w:val="28"/>
        </w:rPr>
        <w:t xml:space="preserve"> CHIZ ESCUDERO</w:t>
      </w:r>
    </w:p>
    <w:p w:rsidR="00CC1130" w:rsidRPr="00D60A8F" w:rsidRDefault="00CC1130" w:rsidP="00CC1130">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Light"/>
          <w:sz w:val="32"/>
          <w:szCs w:val="32"/>
        </w:rPr>
      </w:pPr>
      <w:r>
        <w:rPr>
          <w:rFonts w:ascii="Brandon Text Bold" w:hAnsi="Brandon Text Bold" w:cs="Calibri Light"/>
          <w:sz w:val="32"/>
          <w:szCs w:val="32"/>
        </w:rPr>
        <w:t>SPONSORSHIP SPEECH</w:t>
      </w:r>
      <w:r>
        <w:rPr>
          <w:rFonts w:ascii="Brandon Text Bold" w:hAnsi="Brandon Text Bold" w:cs="Calibri Light"/>
          <w:sz w:val="32"/>
          <w:szCs w:val="32"/>
        </w:rPr>
        <w:t xml:space="preserve"> </w:t>
      </w:r>
      <w:r w:rsidRPr="00D60A8F">
        <w:rPr>
          <w:rFonts w:ascii="Brandon Text Bold" w:hAnsi="Brandon Text Bold" w:cs="Calibri Light"/>
          <w:sz w:val="32"/>
          <w:szCs w:val="32"/>
        </w:rPr>
        <w:t xml:space="preserve">| </w:t>
      </w:r>
      <w:r>
        <w:rPr>
          <w:rFonts w:ascii="Brandon Text Bold" w:hAnsi="Brandon Text Bold" w:cs="Calibri Light"/>
          <w:sz w:val="32"/>
          <w:szCs w:val="32"/>
        </w:rPr>
        <w:t>HB NO. 1456, CR NO. 27</w:t>
      </w:r>
    </w:p>
    <w:p w:rsidR="00CC1130" w:rsidRPr="008E1F7B" w:rsidRDefault="00CC1130" w:rsidP="00CC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Bold" w:hAnsi="Brandon Text Bold" w:cs="Calibri"/>
          <w:sz w:val="20"/>
          <w:szCs w:val="20"/>
        </w:rPr>
      </w:pPr>
      <w:r w:rsidRPr="008E1F7B">
        <w:rPr>
          <w:rFonts w:ascii="Brandon Text Bold" w:hAnsi="Brandon Text Bold" w:cs="Calibri"/>
          <w:sz w:val="20"/>
          <w:szCs w:val="20"/>
        </w:rPr>
        <w:t>CONTACT INFORMATION</w:t>
      </w:r>
    </w:p>
    <w:p w:rsidR="00CC1130" w:rsidRPr="00D60A8F" w:rsidRDefault="00CC1130" w:rsidP="00CC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CHIZESCUDERO.COM</w:t>
      </w:r>
    </w:p>
    <w:p w:rsidR="00CC1130" w:rsidRPr="00D60A8F" w:rsidRDefault="00CC1130" w:rsidP="00CC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Brandon Text Light" w:hAnsi="Brandon Text Light" w:cs="Calibri Light"/>
          <w:sz w:val="18"/>
          <w:szCs w:val="18"/>
        </w:rPr>
      </w:pPr>
      <w:r w:rsidRPr="00D60A8F">
        <w:rPr>
          <w:rFonts w:ascii="Brandon Text Light" w:hAnsi="Brandon Text Light" w:cs="Calibri Light"/>
          <w:sz w:val="18"/>
          <w:szCs w:val="18"/>
        </w:rPr>
        <w:t>REACHUS@CHIZESCUDERO.COM</w:t>
      </w:r>
    </w:p>
    <w:p w:rsidR="00CC1130" w:rsidRPr="00D60A8F" w:rsidRDefault="00CC1130" w:rsidP="00CC11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randon Text Bold" w:hAnsi="Brandon Text Bold"/>
          <w:b/>
          <w:bCs/>
        </w:rPr>
      </w:pPr>
    </w:p>
    <w:p w:rsidR="00CC1130" w:rsidRPr="00AC5CB8" w:rsidRDefault="00CC1130" w:rsidP="00CC1130">
      <w:pPr>
        <w:spacing w:after="0"/>
        <w:rPr>
          <w:rFonts w:ascii="Brandon Text Bold" w:hAnsi="Brandon Text Bold" w:cs="Calibri"/>
          <w:sz w:val="24"/>
          <w:szCs w:val="24"/>
        </w:rPr>
      </w:pPr>
      <w:r w:rsidRPr="00AC5CB8">
        <w:rPr>
          <w:rFonts w:ascii="Brandon Text Bold" w:hAnsi="Brandon Text Bold" w:cs="Calibri"/>
          <w:sz w:val="24"/>
          <w:szCs w:val="24"/>
        </w:rPr>
        <w:t>TRANSCRIPT</w:t>
      </w:r>
      <w:r w:rsidRPr="00AC5CB8">
        <w:rPr>
          <w:rFonts w:ascii="Brandon Text Bold" w:hAnsi="Brandon Text Bold" w:cs="Calibri"/>
          <w:sz w:val="24"/>
          <w:szCs w:val="24"/>
        </w:rPr>
        <w:tab/>
      </w:r>
      <w:r w:rsidRPr="00AC5CB8">
        <w:rPr>
          <w:rFonts w:ascii="Brandon Text Bold" w:hAnsi="Brandon Text Bold" w:cs="Calibri"/>
          <w:color w:val="222222"/>
          <w:sz w:val="24"/>
          <w:szCs w:val="24"/>
          <w:lang w:eastAsia="en-PH"/>
        </w:rPr>
        <w:t> </w:t>
      </w:r>
      <w:r w:rsidRPr="00AC5CB8">
        <w:rPr>
          <w:rFonts w:ascii="Brandon Text Bold" w:hAnsi="Brandon Text Bold" w:cs="Calibri"/>
          <w:b/>
          <w:bCs/>
          <w:color w:val="222222"/>
          <w:sz w:val="24"/>
          <w:szCs w:val="24"/>
        </w:rPr>
        <w:t> </w:t>
      </w:r>
      <w:r w:rsidRPr="00AC5CB8">
        <w:rPr>
          <w:rFonts w:ascii="Brandon Text Bold" w:hAnsi="Brandon Text Bold" w:cs="Calibri"/>
          <w:color w:val="222222"/>
          <w:sz w:val="24"/>
          <w:szCs w:val="24"/>
          <w:lang w:eastAsia="en-PH"/>
        </w:rPr>
        <w:t> </w:t>
      </w:r>
      <w:r w:rsidRPr="00AC5CB8">
        <w:rPr>
          <w:rFonts w:ascii="Brandon Text Bold" w:hAnsi="Brandon Text Bold" w:cs="Calibri"/>
          <w:color w:val="222222"/>
          <w:sz w:val="24"/>
          <w:szCs w:val="24"/>
        </w:rPr>
        <w:t> </w:t>
      </w:r>
    </w:p>
    <w:p w:rsidR="00CC1130" w:rsidRPr="00CC1130" w:rsidRDefault="00CC1130" w:rsidP="00CC1130">
      <w:pPr>
        <w:contextualSpacing/>
        <w:jc w:val="both"/>
        <w:rPr>
          <w:rFonts w:ascii="Brandon Text Regular" w:hAnsi="Brandon Text Regular" w:cs="Tahoma"/>
          <w:sz w:val="24"/>
          <w:szCs w:val="24"/>
        </w:rPr>
      </w:pPr>
      <w:r w:rsidRPr="00CC1130">
        <w:rPr>
          <w:rFonts w:ascii="Brandon Text Regular" w:hAnsi="Brandon Text Regular" w:cs="Tahoma"/>
          <w:sz w:val="24"/>
          <w:szCs w:val="24"/>
        </w:rPr>
        <w:t>HB NO. 1456, COMMITTEE REPORT NO. 27: RENAMING THE UNIVERSITY OF SCIENCE AND</w:t>
      </w:r>
      <w:r w:rsidRPr="00CC1130">
        <w:rPr>
          <w:rFonts w:ascii="Brandon Text Regular" w:hAnsi="Brandon Text Regular" w:cs="Tahoma"/>
          <w:sz w:val="24"/>
          <w:szCs w:val="24"/>
        </w:rPr>
        <w:t xml:space="preserve"> </w:t>
      </w:r>
      <w:r w:rsidRPr="00CC1130">
        <w:rPr>
          <w:rFonts w:ascii="Brandon Text Regular" w:hAnsi="Brandon Text Regular" w:cs="Tahoma"/>
          <w:sz w:val="24"/>
          <w:szCs w:val="24"/>
        </w:rPr>
        <w:t>TECHNOLOGY OF SOUTHERN PHILIPPINES AS THE UNIVERSITY OF SCIENCE</w:t>
      </w:r>
      <w:r w:rsidRPr="00CC1130">
        <w:rPr>
          <w:rFonts w:ascii="Brandon Text Regular" w:hAnsi="Brandon Text Regular" w:cs="Tahoma"/>
          <w:sz w:val="24"/>
          <w:szCs w:val="24"/>
        </w:rPr>
        <w:br/>
        <w:t>AND TECHNOLOGY OF THE PHILIPPINES,</w:t>
      </w:r>
    </w:p>
    <w:p w:rsidR="00CC1130" w:rsidRPr="006D67E1" w:rsidRDefault="00CC1130" w:rsidP="00CC1130">
      <w:pPr>
        <w:contextualSpacing/>
        <w:rPr>
          <w:rFonts w:ascii="Tahoma" w:hAnsi="Tahoma" w:cs="Tahoma"/>
          <w:sz w:val="28"/>
          <w:szCs w:val="28"/>
        </w:rPr>
      </w:pPr>
    </w:p>
    <w:p w:rsidR="00CC1130" w:rsidRPr="00CC1130" w:rsidRDefault="00CC1130" w:rsidP="00CC1130">
      <w:pPr>
        <w:contextualSpacing/>
        <w:jc w:val="both"/>
        <w:rPr>
          <w:rFonts w:ascii="Brandon Text Regular" w:hAnsi="Brandon Text Regular" w:cs="Tahoma"/>
          <w:sz w:val="24"/>
          <w:szCs w:val="24"/>
        </w:rPr>
      </w:pPr>
      <w:r w:rsidRPr="00CC1130">
        <w:rPr>
          <w:rFonts w:ascii="Brandon Text Regular" w:hAnsi="Brandon Text Regular" w:cs="Tahoma"/>
          <w:sz w:val="24"/>
          <w:szCs w:val="24"/>
        </w:rPr>
        <w:t>Mr. President, Honorable Colleagues of this august Chamber:</w:t>
      </w:r>
    </w:p>
    <w:p w:rsidR="00CC1130" w:rsidRPr="00CC1130" w:rsidRDefault="00CC1130" w:rsidP="00CC1130">
      <w:pPr>
        <w:contextualSpacing/>
        <w:jc w:val="both"/>
        <w:rPr>
          <w:rFonts w:ascii="Brandon Text Regular" w:hAnsi="Brandon Text Regular" w:cs="Tahoma"/>
          <w:sz w:val="24"/>
          <w:szCs w:val="24"/>
        </w:rPr>
      </w:pPr>
      <w:r w:rsidRPr="00CC1130">
        <w:rPr>
          <w:rFonts w:ascii="Brandon Text Regular" w:hAnsi="Brandon Text Regular" w:cs="Tahoma"/>
          <w:sz w:val="24"/>
          <w:szCs w:val="24"/>
        </w:rPr>
        <w:t xml:space="preserve"> </w:t>
      </w:r>
    </w:p>
    <w:p w:rsidR="00CC1130" w:rsidRPr="00CC1130" w:rsidRDefault="00CC1130" w:rsidP="00CC1130">
      <w:pPr>
        <w:contextualSpacing/>
        <w:jc w:val="both"/>
        <w:rPr>
          <w:rFonts w:ascii="Brandon Text Regular" w:hAnsi="Brandon Text Regular" w:cs="Tahoma"/>
          <w:sz w:val="24"/>
          <w:szCs w:val="24"/>
        </w:rPr>
      </w:pPr>
      <w:r w:rsidRPr="00CC1130">
        <w:rPr>
          <w:rFonts w:ascii="Arial" w:hAnsi="Arial" w:cs="Arial"/>
          <w:sz w:val="24"/>
          <w:szCs w:val="24"/>
        </w:rPr>
        <w:t>​</w:t>
      </w:r>
      <w:r w:rsidRPr="00CC1130">
        <w:rPr>
          <w:rFonts w:ascii="Brandon Text Regular" w:hAnsi="Brandon Text Regular" w:cs="Tahoma"/>
          <w:sz w:val="24"/>
          <w:szCs w:val="24"/>
        </w:rPr>
        <w:t>As Chairperson of the Committee on Higher, Technical and Vocational Education, I rise to sponsor Committee Report No. 27, which recommends the approval of House Bill No. 1456, entitled, “An Act Changing the Name of the University of Science and Technology of Southern Philippines into the University of Science and Technology of the Philippines, Amending for the Purpose Republic Act No. 10919”.</w:t>
      </w:r>
    </w:p>
    <w:p w:rsidR="00CC1130" w:rsidRPr="00CC1130" w:rsidRDefault="00CC1130" w:rsidP="00CC1130">
      <w:pPr>
        <w:contextualSpacing/>
        <w:jc w:val="both"/>
        <w:rPr>
          <w:rFonts w:ascii="Brandon Text Regular" w:hAnsi="Brandon Text Regular" w:cs="Tahoma"/>
          <w:sz w:val="24"/>
          <w:szCs w:val="24"/>
        </w:rPr>
      </w:pPr>
    </w:p>
    <w:p w:rsidR="00CC1130" w:rsidRPr="00CC1130" w:rsidRDefault="00CC1130" w:rsidP="00CC1130">
      <w:pPr>
        <w:contextualSpacing/>
        <w:jc w:val="both"/>
        <w:rPr>
          <w:rFonts w:ascii="Brandon Text Regular" w:hAnsi="Brandon Text Regular" w:cs="Tahoma"/>
          <w:sz w:val="24"/>
          <w:szCs w:val="24"/>
        </w:rPr>
      </w:pPr>
      <w:r w:rsidRPr="00CC1130">
        <w:rPr>
          <w:rFonts w:ascii="Brandon Text Regular" w:hAnsi="Brandon Text Regular" w:cs="Tahoma"/>
          <w:sz w:val="24"/>
          <w:szCs w:val="24"/>
        </w:rPr>
        <w:t>Mr. President, this bill is quite simple as it seeks to rename a state university established under R.A. No. 10919.</w:t>
      </w:r>
    </w:p>
    <w:p w:rsidR="00CC1130" w:rsidRPr="00CC1130" w:rsidRDefault="00CC1130" w:rsidP="00CC1130">
      <w:pPr>
        <w:contextualSpacing/>
        <w:jc w:val="both"/>
        <w:rPr>
          <w:rFonts w:ascii="Brandon Text Regular" w:hAnsi="Brandon Text Regular" w:cs="Tahoma"/>
          <w:sz w:val="24"/>
          <w:szCs w:val="24"/>
        </w:rPr>
      </w:pPr>
    </w:p>
    <w:p w:rsidR="00CC1130" w:rsidRPr="00CC1130" w:rsidRDefault="00CC1130" w:rsidP="00CC1130">
      <w:pPr>
        <w:contextualSpacing/>
        <w:jc w:val="both"/>
        <w:rPr>
          <w:rFonts w:ascii="Brandon Text Regular" w:hAnsi="Brandon Text Regular" w:cs="Tahoma"/>
          <w:sz w:val="24"/>
          <w:szCs w:val="24"/>
        </w:rPr>
      </w:pPr>
      <w:r w:rsidRPr="00CC1130">
        <w:rPr>
          <w:rFonts w:ascii="Brandon Text Regular" w:hAnsi="Brandon Text Regular" w:cs="Tahoma"/>
          <w:sz w:val="24"/>
          <w:szCs w:val="24"/>
        </w:rPr>
        <w:t>As explained by the bill’s author in the House of Representatives, Rep. Rufus Rodriguez, the creation of the University of Science and Technology of Southern Philippines was meant to bring the Mindanao University of Science and Technology (MUST) and the Misamis Oriental State College of Agriculture and Technology (MOSCAT) together into one University dedicated to science and technology in the entire Philippines.</w:t>
      </w:r>
    </w:p>
    <w:p w:rsidR="00CC1130" w:rsidRPr="00CC1130" w:rsidRDefault="00CC1130" w:rsidP="00CC1130">
      <w:pPr>
        <w:contextualSpacing/>
        <w:jc w:val="both"/>
        <w:rPr>
          <w:rFonts w:ascii="Brandon Text Regular" w:hAnsi="Brandon Text Regular" w:cs="Tahoma"/>
          <w:sz w:val="24"/>
          <w:szCs w:val="24"/>
        </w:rPr>
      </w:pPr>
    </w:p>
    <w:p w:rsidR="00CC1130" w:rsidRPr="00CC1130" w:rsidRDefault="00CC1130" w:rsidP="00CC1130">
      <w:pPr>
        <w:contextualSpacing/>
        <w:jc w:val="both"/>
        <w:rPr>
          <w:rFonts w:ascii="Brandon Text Regular" w:hAnsi="Brandon Text Regular" w:cs="Tahoma"/>
          <w:sz w:val="24"/>
          <w:szCs w:val="24"/>
        </w:rPr>
      </w:pPr>
      <w:r w:rsidRPr="00CC1130">
        <w:rPr>
          <w:rFonts w:ascii="Brandon Text Regular" w:hAnsi="Brandon Text Regular" w:cs="Tahoma"/>
          <w:sz w:val="24"/>
          <w:szCs w:val="24"/>
        </w:rPr>
        <w:t xml:space="preserve">However, in the name of that University, Philippines was qualified with Southern and this has given the impression that the University of Science and Technology of Southern Philippines is limited only to learners from the south. </w:t>
      </w:r>
    </w:p>
    <w:p w:rsidR="00CC1130" w:rsidRPr="00CC1130" w:rsidRDefault="00CC1130" w:rsidP="00CC1130">
      <w:pPr>
        <w:contextualSpacing/>
        <w:jc w:val="both"/>
        <w:rPr>
          <w:rFonts w:ascii="Brandon Text Regular" w:hAnsi="Brandon Text Regular" w:cs="Tahoma"/>
          <w:sz w:val="24"/>
          <w:szCs w:val="24"/>
        </w:rPr>
      </w:pPr>
    </w:p>
    <w:p w:rsidR="00CC1130" w:rsidRPr="00CC1130" w:rsidRDefault="00CC1130" w:rsidP="00CC1130">
      <w:pPr>
        <w:contextualSpacing/>
        <w:jc w:val="both"/>
        <w:rPr>
          <w:rFonts w:ascii="Brandon Text Regular" w:hAnsi="Brandon Text Regular" w:cs="Tahoma"/>
          <w:sz w:val="24"/>
          <w:szCs w:val="24"/>
        </w:rPr>
      </w:pPr>
      <w:r w:rsidRPr="00CC1130">
        <w:rPr>
          <w:rFonts w:ascii="Brandon Text Regular" w:hAnsi="Brandon Text Regular" w:cs="Tahoma"/>
          <w:sz w:val="24"/>
          <w:szCs w:val="24"/>
        </w:rPr>
        <w:t xml:space="preserve">Hence, to correct the impression and to manifest the true intention of R.A. No. 10919, this bill seeks to correct the name of the University of Science and Technology of Southern </w:t>
      </w:r>
      <w:r w:rsidRPr="00CC1130">
        <w:rPr>
          <w:rFonts w:ascii="Brandon Text Regular" w:hAnsi="Brandon Text Regular" w:cs="Tahoma"/>
          <w:sz w:val="24"/>
          <w:szCs w:val="24"/>
        </w:rPr>
        <w:lastRenderedPageBreak/>
        <w:t>Philippines by deleting the word “Southern”– making it the University of Science and Technology of the Philippines.</w:t>
      </w:r>
    </w:p>
    <w:p w:rsidR="00CC1130" w:rsidRPr="00CC1130" w:rsidRDefault="00CC1130" w:rsidP="00CC1130">
      <w:pPr>
        <w:contextualSpacing/>
        <w:jc w:val="both"/>
        <w:rPr>
          <w:rFonts w:ascii="Brandon Text Regular" w:hAnsi="Brandon Text Regular" w:cs="Tahoma"/>
          <w:sz w:val="24"/>
          <w:szCs w:val="24"/>
        </w:rPr>
      </w:pPr>
    </w:p>
    <w:p w:rsidR="00CC1130" w:rsidRPr="00CC1130" w:rsidRDefault="00CC1130" w:rsidP="00CC1130">
      <w:pPr>
        <w:contextualSpacing/>
        <w:jc w:val="both"/>
        <w:rPr>
          <w:rFonts w:ascii="Brandon Text Regular" w:hAnsi="Brandon Text Regular" w:cs="Tahoma"/>
          <w:sz w:val="24"/>
          <w:szCs w:val="24"/>
        </w:rPr>
      </w:pPr>
      <w:r w:rsidRPr="00CC1130">
        <w:rPr>
          <w:rFonts w:ascii="Brandon Text Regular" w:hAnsi="Brandon Text Regular" w:cs="Tahoma"/>
          <w:sz w:val="24"/>
          <w:szCs w:val="24"/>
        </w:rPr>
        <w:t>I respectfully submit, Mr. President.</w:t>
      </w:r>
    </w:p>
    <w:p w:rsidR="00AB4177" w:rsidRPr="00CC1130" w:rsidRDefault="00AB4177">
      <w:pPr>
        <w:rPr>
          <w:rFonts w:ascii="Brandon Text Regular" w:hAnsi="Brandon Text Regular"/>
          <w:sz w:val="24"/>
          <w:szCs w:val="24"/>
        </w:rPr>
      </w:pPr>
    </w:p>
    <w:sectPr w:rsidR="00AB4177" w:rsidRPr="00CC11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Light">
    <w:panose1 w:val="020B0303020203060203"/>
    <w:charset w:val="00"/>
    <w:family w:val="swiss"/>
    <w:notTrueType/>
    <w:pitch w:val="variable"/>
    <w:sig w:usb0="A00000AF" w:usb1="5000205B" w:usb2="00000000" w:usb3="00000000" w:csb0="0000009B" w:csb1="00000000"/>
  </w:font>
  <w:font w:name="Brandon Text Bold">
    <w:panose1 w:val="020B08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30"/>
    <w:rsid w:val="00487AAD"/>
    <w:rsid w:val="0072399D"/>
    <w:rsid w:val="00AB4177"/>
    <w:rsid w:val="00CC113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1736"/>
  <w15:chartTrackingRefBased/>
  <w15:docId w15:val="{6A2B6730-E1D3-48D3-8516-8C48CBFB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1600</Characters>
  <Application>Microsoft Office Word</Application>
  <DocSecurity>0</DocSecurity>
  <Lines>41</Lines>
  <Paragraphs>14</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Jowana Bueser</dc:creator>
  <cp:keywords/>
  <dc:description/>
  <cp:lastModifiedBy>Jowana Bueser</cp:lastModifiedBy>
  <cp:revision>1</cp:revision>
  <dcterms:created xsi:type="dcterms:W3CDTF">2023-02-27T03:14:00Z</dcterms:created>
  <dcterms:modified xsi:type="dcterms:W3CDTF">2023-02-27T03:18:00Z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31089709-69c8-4cea-af45-9095c1ec785e</vt:lpwstr>
  </property>
</Properties>
</file>